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40D" w:rsidRPr="00957874" w:rsidRDefault="008F640D" w:rsidP="008F640D">
      <w:pPr>
        <w:jc w:val="both"/>
        <w:rPr>
          <w:sz w:val="28"/>
          <w:szCs w:val="28"/>
          <w:lang w:val="kk-KZ"/>
        </w:rPr>
      </w:pPr>
      <w:r w:rsidRPr="00957874">
        <w:rPr>
          <w:sz w:val="28"/>
          <w:szCs w:val="28"/>
          <w:lang w:val="kk-KZ"/>
        </w:rPr>
        <w:t xml:space="preserve">2 </w:t>
      </w:r>
      <w:r w:rsidRPr="00957874">
        <w:rPr>
          <w:color w:val="000000"/>
          <w:sz w:val="28"/>
          <w:szCs w:val="28"/>
          <w:lang w:val="kk-KZ"/>
        </w:rPr>
        <w:t>Кәсіпкерлік құқықтын субъектілері</w:t>
      </w:r>
    </w:p>
    <w:p w:rsidR="002526E2" w:rsidRDefault="008F640D" w:rsidP="008F640D">
      <w:r>
        <w:rPr>
          <w:color w:val="000000"/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 құқықтын субъектілері</w:t>
      </w:r>
      <w:r>
        <w:rPr>
          <w:color w:val="000000"/>
          <w:sz w:val="28"/>
          <w:szCs w:val="28"/>
          <w:lang w:val="kk-KZ"/>
        </w:rPr>
        <w:t xml:space="preserve">нің ұғымы және түрлері. Жеке тұлға. Заңды тұлға.                                                                                         </w:t>
      </w:r>
    </w:p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40D"/>
    <w:rsid w:val="008F640D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2017-10-10T16:14:00Z</dcterms:created>
  <dcterms:modified xsi:type="dcterms:W3CDTF">2017-10-10T16:15:00Z</dcterms:modified>
</cp:coreProperties>
</file>